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0C090" w14:textId="77777777" w:rsidR="00A35D0D" w:rsidRDefault="00A35D0D" w:rsidP="00A35D0D">
      <w:pPr>
        <w:jc w:val="center"/>
        <w:rPr>
          <w:lang w:val="sr-Latn-ME"/>
        </w:rPr>
      </w:pPr>
      <w:r>
        <w:rPr>
          <w:lang w:val="sr-Latn-ME"/>
        </w:rPr>
        <w:t>CENTAR ZA DEMOKRATSKU TRANZICIJU OBJAVLJUJE:</w:t>
      </w:r>
    </w:p>
    <w:p w14:paraId="4B176882" w14:textId="77777777" w:rsidR="00A35D0D" w:rsidRDefault="00A35D0D" w:rsidP="00A35D0D">
      <w:pPr>
        <w:jc w:val="center"/>
        <w:rPr>
          <w:lang w:val="sr-Latn-ME"/>
        </w:rPr>
      </w:pPr>
      <w:r>
        <w:rPr>
          <w:lang w:val="sr-Latn-ME"/>
        </w:rPr>
        <w:t>JAVNI POZIV</w:t>
      </w:r>
    </w:p>
    <w:p w14:paraId="54EED423" w14:textId="77777777" w:rsidR="00A35D0D" w:rsidRDefault="00A35D0D" w:rsidP="00A35D0D">
      <w:pPr>
        <w:jc w:val="center"/>
        <w:rPr>
          <w:lang w:val="sr-Latn-ME"/>
        </w:rPr>
      </w:pPr>
      <w:r>
        <w:rPr>
          <w:lang w:val="sr-Latn-ME"/>
        </w:rPr>
        <w:t>za dostavljanje ponuda za</w:t>
      </w:r>
    </w:p>
    <w:p w14:paraId="0F5E0BF9" w14:textId="77777777" w:rsidR="000A27BB" w:rsidRDefault="00A35D0D" w:rsidP="00A35D0D">
      <w:pPr>
        <w:jc w:val="center"/>
        <w:rPr>
          <w:lang w:val="sr-Latn-ME"/>
        </w:rPr>
      </w:pPr>
      <w:r>
        <w:rPr>
          <w:lang w:val="sr-Latn-ME"/>
        </w:rPr>
        <w:t>ISTRAŽIVANJE JAVNOG MNJENJA NA TEMU KORUPCIJE</w:t>
      </w:r>
    </w:p>
    <w:p w14:paraId="7B3930DC" w14:textId="77777777" w:rsidR="002A3B80" w:rsidRDefault="002A3B80" w:rsidP="002A3B80">
      <w:pPr>
        <w:jc w:val="both"/>
        <w:rPr>
          <w:lang w:val="sr-Latn-ME"/>
        </w:rPr>
      </w:pPr>
    </w:p>
    <w:p w14:paraId="210E4432" w14:textId="77777777" w:rsidR="002A3B80" w:rsidRDefault="002A3B80" w:rsidP="00D1166F">
      <w:pPr>
        <w:jc w:val="both"/>
        <w:rPr>
          <w:lang w:val="sr-Latn-ME"/>
        </w:rPr>
      </w:pPr>
      <w:r w:rsidRPr="00D1166F">
        <w:rPr>
          <w:lang w:val="sr-Latn-ME"/>
        </w:rPr>
        <w:t>Centar za demokratsku tranziciju poziv raspisuje u sklopu aktivnosti A4.1. Coruption Diagnostics - projekta „Civilno društvo za dobro upravljanje i antikorupciju“, finansiranog od strane EU. Projekat za cilj ima izgradnju kapaciteta nevladinih organizacija iz Jugoistočne Evrope za izradu analiza, sprovođenje monitoringa i zastupanje politika, mjera i reformi u oblasti dobrog upravljanja i borbe protiv korupcije.</w:t>
      </w:r>
    </w:p>
    <w:p w14:paraId="62DA30EC" w14:textId="77777777" w:rsidR="0021467C" w:rsidRDefault="0021467C" w:rsidP="00D1166F">
      <w:pPr>
        <w:jc w:val="both"/>
        <w:rPr>
          <w:lang w:val="sr-Latn-ME"/>
        </w:rPr>
      </w:pPr>
      <w:r>
        <w:rPr>
          <w:lang w:val="sr-Latn-ME"/>
        </w:rPr>
        <w:t>Više detalja o istraživanju možete naći u sljedećim dokumentima:</w:t>
      </w:r>
    </w:p>
    <w:p w14:paraId="12802FD0" w14:textId="77777777" w:rsidR="00233EF5" w:rsidRPr="00233EF5" w:rsidRDefault="5C46B7C5" w:rsidP="00233EF5">
      <w:pPr>
        <w:pStyle w:val="ListParagraph"/>
        <w:numPr>
          <w:ilvl w:val="0"/>
          <w:numId w:val="1"/>
        </w:numPr>
        <w:jc w:val="both"/>
        <w:rPr>
          <w:rFonts w:eastAsiaTheme="minorEastAsia"/>
          <w:lang w:val="sr-Latn-ME"/>
        </w:rPr>
      </w:pPr>
      <w:r w:rsidRPr="5C46B7C5">
        <w:rPr>
          <w:lang w:val="sr-Latn-ME"/>
        </w:rPr>
        <w:t>Uputstvo</w:t>
      </w:r>
    </w:p>
    <w:p w14:paraId="6D45C6E5" w14:textId="772C5A77" w:rsidR="00233EF5" w:rsidRPr="00233EF5" w:rsidRDefault="00C95EBE" w:rsidP="00233EF5">
      <w:pPr>
        <w:jc w:val="both"/>
        <w:rPr>
          <w:rFonts w:eastAsiaTheme="minorEastAsia"/>
          <w:lang w:val="sr-Latn-ME"/>
        </w:rPr>
      </w:pPr>
      <w:hyperlink r:id="rId5" w:history="1">
        <w:r w:rsidR="00233EF5" w:rsidRPr="00EB08A2">
          <w:rPr>
            <w:rStyle w:val="Hyperlink"/>
            <w:rFonts w:eastAsiaTheme="minorEastAsia"/>
            <w:lang w:val="sr-Latn-ME"/>
          </w:rPr>
          <w:t>http://www.test.cdtmn.org/wp-content/uploads/2015/11/Uputstva1.docx</w:t>
        </w:r>
      </w:hyperlink>
    </w:p>
    <w:p w14:paraId="61C27E28" w14:textId="2291811C" w:rsidR="0021467C" w:rsidRPr="00233EF5" w:rsidRDefault="5C46B7C5" w:rsidP="5C46B7C5">
      <w:pPr>
        <w:pStyle w:val="ListParagraph"/>
        <w:numPr>
          <w:ilvl w:val="0"/>
          <w:numId w:val="1"/>
        </w:numPr>
        <w:rPr>
          <w:rFonts w:eastAsiaTheme="minorEastAsia"/>
          <w:lang w:val="sr-Latn-ME"/>
        </w:rPr>
      </w:pPr>
      <w:r w:rsidRPr="5C46B7C5">
        <w:rPr>
          <w:lang w:val="sr-Latn-ME"/>
        </w:rPr>
        <w:t>Tehnički izvještaj sa prethodnog istraživanja</w:t>
      </w:r>
    </w:p>
    <w:p w14:paraId="7B9774B3" w14:textId="4F25047F" w:rsidR="00233EF5" w:rsidRDefault="00C95EBE" w:rsidP="00233EF5">
      <w:pPr>
        <w:rPr>
          <w:rFonts w:eastAsiaTheme="minorEastAsia"/>
          <w:lang w:val="sr-Latn-ME"/>
        </w:rPr>
      </w:pPr>
      <w:hyperlink r:id="rId6" w:history="1">
        <w:r w:rsidR="00233EF5" w:rsidRPr="00EB08A2">
          <w:rPr>
            <w:rStyle w:val="Hyperlink"/>
            <w:rFonts w:eastAsiaTheme="minorEastAsia"/>
            <w:lang w:val="sr-Latn-ME"/>
          </w:rPr>
          <w:t>http://www.test.cdtmn.org/wp-content/uploads/2015/11/Technical-report_Montenegro.doc</w:t>
        </w:r>
      </w:hyperlink>
    </w:p>
    <w:p w14:paraId="17772790" w14:textId="65A08551" w:rsidR="0021467C" w:rsidRPr="00233EF5" w:rsidRDefault="5C46B7C5" w:rsidP="00233EF5">
      <w:pPr>
        <w:pStyle w:val="ListParagraph"/>
        <w:numPr>
          <w:ilvl w:val="0"/>
          <w:numId w:val="1"/>
        </w:numPr>
        <w:rPr>
          <w:rFonts w:eastAsiaTheme="minorEastAsia"/>
          <w:lang w:val="sr-Latn-ME"/>
        </w:rPr>
      </w:pPr>
      <w:r w:rsidRPr="00233EF5">
        <w:rPr>
          <w:lang w:val="sr-Latn-ME"/>
        </w:rPr>
        <w:t>Upitnik (upitnik je samo primjer te nije finalan i podložan je manjim promjenama)</w:t>
      </w:r>
    </w:p>
    <w:p w14:paraId="2171F21C" w14:textId="670E7539" w:rsidR="00407586" w:rsidRDefault="00C95EBE" w:rsidP="5C46B7C5">
      <w:pPr>
        <w:rPr>
          <w:rStyle w:val="Hyperlink"/>
          <w:lang w:val="sr-Latn-ME"/>
        </w:rPr>
      </w:pPr>
      <w:hyperlink r:id="rId7" w:history="1">
        <w:r w:rsidR="00407586" w:rsidRPr="009D4C7C">
          <w:rPr>
            <w:rStyle w:val="Hyperlink"/>
            <w:lang w:val="sr-Latn-ME"/>
          </w:rPr>
          <w:t>http://www.test.cdtmn.org/wp-content/uploads/2015/11/Primjer-upitnika.docx</w:t>
        </w:r>
      </w:hyperlink>
    </w:p>
    <w:p w14:paraId="57BA0EC9" w14:textId="09AF4939" w:rsidR="00C95EBE" w:rsidRPr="00C95EBE" w:rsidRDefault="00C95EBE" w:rsidP="00C95EBE">
      <w:pPr>
        <w:pStyle w:val="ListParagraph"/>
        <w:numPr>
          <w:ilvl w:val="0"/>
          <w:numId w:val="1"/>
        </w:numPr>
        <w:rPr>
          <w:lang w:val="sr-Latn-ME"/>
        </w:rPr>
      </w:pPr>
      <w:r w:rsidRPr="00C95EBE">
        <w:rPr>
          <w:rFonts w:ascii="Calibri" w:hAnsi="Calibri"/>
          <w:color w:val="000000"/>
          <w:shd w:val="clear" w:color="auto" w:fill="FFFFFF"/>
        </w:rPr>
        <w:t>Plan rada i tehničke specifikacije</w:t>
      </w:r>
      <w:r w:rsidRPr="00C95EBE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</w:p>
    <w:p w14:paraId="5645A56C" w14:textId="4B3B76DA" w:rsidR="00C95EBE" w:rsidRDefault="00C95EBE" w:rsidP="00C95EBE">
      <w:pPr>
        <w:rPr>
          <w:lang w:val="sr-Latn-ME"/>
        </w:rPr>
      </w:pPr>
      <w:hyperlink r:id="rId8" w:history="1">
        <w:r>
          <w:rPr>
            <w:rStyle w:val="Hyperlink"/>
            <w:lang w:val="sr-Latn-ME"/>
          </w:rPr>
          <w:t>http://www.test.cdtmn.org/wp-</w:t>
        </w:r>
        <w:bookmarkStart w:id="0" w:name="_GoBack"/>
        <w:bookmarkEnd w:id="0"/>
        <w:r w:rsidRPr="003E0238">
          <w:rPr>
            <w:rStyle w:val="Hyperlink"/>
            <w:lang w:val="sr-Latn-ME"/>
          </w:rPr>
          <w:t>content/uploads/2015/11/SELDI2016_Survey_TechSpecifications_and_Workplan.docx</w:t>
        </w:r>
      </w:hyperlink>
    </w:p>
    <w:p w14:paraId="5E698352" w14:textId="77777777" w:rsidR="00C95EBE" w:rsidRPr="00C95EBE" w:rsidRDefault="00C95EBE" w:rsidP="00C95EBE">
      <w:pPr>
        <w:rPr>
          <w:lang w:val="sr-Latn-ME"/>
        </w:rPr>
      </w:pPr>
    </w:p>
    <w:p w14:paraId="213BFEA3" w14:textId="2B61D7BE" w:rsidR="00D1166F" w:rsidRDefault="5C46B7C5" w:rsidP="5C46B7C5">
      <w:pPr>
        <w:rPr>
          <w:lang w:val="sr-Latn-ME"/>
        </w:rPr>
      </w:pPr>
      <w:r w:rsidRPr="5C46B7C5">
        <w:rPr>
          <w:lang w:val="sr-Latn-ME"/>
        </w:rPr>
        <w:t xml:space="preserve">Ponude dostaviti do 11.01.2016. godine na adresu Vladike Danila 28, 81000 Podgorica. Sva predata dokumenta potrebno je dostaviti i u elektronskoj formi  (CD ili USB-u). </w:t>
      </w:r>
    </w:p>
    <w:p w14:paraId="6DD71649" w14:textId="77777777" w:rsidR="00B917DD" w:rsidRPr="00B917DD" w:rsidRDefault="00B917DD" w:rsidP="00B917DD">
      <w:pPr>
        <w:jc w:val="both"/>
        <w:rPr>
          <w:lang w:val="sr-Latn-ME"/>
        </w:rPr>
      </w:pPr>
      <w:r>
        <w:rPr>
          <w:lang w:val="sr-Latn-ME"/>
        </w:rPr>
        <w:t xml:space="preserve">Kontakt: </w:t>
      </w:r>
    </w:p>
    <w:p w14:paraId="5182620C" w14:textId="77777777" w:rsidR="00B917DD" w:rsidRPr="00B917DD" w:rsidRDefault="00B917DD" w:rsidP="00B917DD">
      <w:pPr>
        <w:jc w:val="both"/>
        <w:rPr>
          <w:lang w:val="sr-Latn-ME"/>
        </w:rPr>
      </w:pPr>
      <w:r w:rsidRPr="00B917DD">
        <w:rPr>
          <w:lang w:val="sr-Latn-ME"/>
        </w:rPr>
        <w:t xml:space="preserve">E-mail:    </w:t>
      </w:r>
      <w:hyperlink r:id="rId9" w:history="1">
        <w:r w:rsidRPr="00E70C98">
          <w:rPr>
            <w:rStyle w:val="Hyperlink"/>
            <w:lang w:val="sr-Latn-ME"/>
          </w:rPr>
          <w:t>djordjije@cdtmn.org</w:t>
        </w:r>
      </w:hyperlink>
      <w:r>
        <w:rPr>
          <w:lang w:val="sr-Latn-ME"/>
        </w:rPr>
        <w:t xml:space="preserve"> </w:t>
      </w:r>
      <w:hyperlink r:id="rId10" w:history="1">
        <w:r w:rsidRPr="00E70C98">
          <w:rPr>
            <w:rStyle w:val="Hyperlink"/>
            <w:lang w:val="sr-Latn-ME"/>
          </w:rPr>
          <w:t>biljana@cdtmn.org</w:t>
        </w:r>
      </w:hyperlink>
      <w:r>
        <w:rPr>
          <w:lang w:val="sr-Latn-ME"/>
        </w:rPr>
        <w:t xml:space="preserve"> </w:t>
      </w:r>
    </w:p>
    <w:p w14:paraId="0BFC6D76" w14:textId="77777777" w:rsidR="00B917DD" w:rsidRPr="00B917DD" w:rsidRDefault="00B917DD" w:rsidP="00B917DD">
      <w:pPr>
        <w:jc w:val="both"/>
        <w:rPr>
          <w:lang w:val="sr-Latn-ME"/>
        </w:rPr>
      </w:pPr>
      <w:r w:rsidRPr="00B917DD">
        <w:rPr>
          <w:lang w:val="sr-Latn-ME"/>
        </w:rPr>
        <w:t>Tel:           +382 20 207 070, 207 071</w:t>
      </w:r>
    </w:p>
    <w:p w14:paraId="0923989E" w14:textId="77777777" w:rsidR="00D1166F" w:rsidRPr="00D1166F" w:rsidRDefault="00D1166F" w:rsidP="00D11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cs="Times New Roman"/>
          <w:b/>
          <w:bCs/>
          <w:color w:val="000000"/>
          <w:u w:val="single"/>
          <w:lang w:val="sl-SI"/>
        </w:rPr>
      </w:pPr>
      <w:r w:rsidRPr="00D1166F">
        <w:rPr>
          <w:rFonts w:cs="Times New Roman"/>
          <w:b/>
          <w:bCs/>
          <w:color w:val="000000"/>
          <w:lang w:val="sl-SI"/>
        </w:rPr>
        <w:t xml:space="preserve">Prateća dokumentacija </w:t>
      </w:r>
    </w:p>
    <w:p w14:paraId="0161F90D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b/>
          <w:bCs/>
          <w:i/>
          <w:iCs/>
          <w:color w:val="000000"/>
          <w:u w:val="single"/>
          <w:lang w:val="sr-Latn-ME"/>
        </w:rPr>
      </w:pPr>
    </w:p>
    <w:p w14:paraId="310E27EC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 xml:space="preserve">U postupku nabavke može da učestvuje samo ponuđač koji: </w:t>
      </w:r>
    </w:p>
    <w:p w14:paraId="783C56E6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17EDA2FD" w14:textId="77777777" w:rsidR="00D1166F" w:rsidRPr="00A922C2" w:rsidRDefault="00D1166F" w:rsidP="00D116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je upisan u registar kod organa nadležnog za registraciju privrednih subjekata;</w:t>
      </w:r>
    </w:p>
    <w:p w14:paraId="7EB3D594" w14:textId="77777777" w:rsidR="00D1166F" w:rsidRPr="00A922C2" w:rsidRDefault="00D1166F" w:rsidP="00D116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je uredno izvršio sve obaveze po osnovu poreza i doprinosa u skladu sa zakonom, odnosno propisima države u kojoj ima sjedište;</w:t>
      </w:r>
    </w:p>
    <w:p w14:paraId="7E9A99CE" w14:textId="77777777" w:rsidR="00D1166F" w:rsidRPr="00A922C2" w:rsidRDefault="00D1166F" w:rsidP="00D116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dokaže da on odnosno njegov zakonski zastupnik nije pravosnažno osuđivan za neko od krivičnih djela organizovanog kriminala sa elementima korupcije, pranja novca i prevare;</w:t>
      </w:r>
    </w:p>
    <w:p w14:paraId="30DADF50" w14:textId="77777777" w:rsidR="00D1166F" w:rsidRPr="00A922C2" w:rsidRDefault="00D1166F" w:rsidP="00D116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lastRenderedPageBreak/>
        <w:t>ima dozvolu, licencu, odobrenje ili drugi akt za obavljanje djelatnosti koja je predmet javne nabavke, ukoliko je propisan posebnim zakonom.</w:t>
      </w:r>
    </w:p>
    <w:p w14:paraId="15069EF2" w14:textId="77777777" w:rsidR="00D1166F" w:rsidRPr="00A922C2" w:rsidRDefault="00D1166F" w:rsidP="00D116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ispunjava ekonomsko-finansijske uslove za učešće.</w:t>
      </w:r>
    </w:p>
    <w:p w14:paraId="1A720EEE" w14:textId="77777777" w:rsidR="00D1166F" w:rsidRPr="00A922C2" w:rsidRDefault="00D1166F" w:rsidP="00D116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dokaže stručno-tehničku i kadrovsku osposobljenost za učešće u postupku nabavke.</w:t>
      </w:r>
    </w:p>
    <w:p w14:paraId="395F8D4B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cs="Times New Roman"/>
          <w:color w:val="000000"/>
          <w:lang w:val="sr-Latn-ME"/>
        </w:rPr>
      </w:pPr>
    </w:p>
    <w:p w14:paraId="55256F95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51AA2D86" w14:textId="77777777" w:rsidR="00D1166F" w:rsidRPr="00A922C2" w:rsidRDefault="00D1166F" w:rsidP="00D1166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Times New Roman"/>
          <w:b/>
          <w:bCs/>
          <w:color w:val="000000"/>
          <w:lang w:val="sr-Latn-ME"/>
        </w:rPr>
      </w:pPr>
      <w:r w:rsidRPr="00A922C2">
        <w:rPr>
          <w:rFonts w:cs="Times New Roman"/>
          <w:b/>
          <w:bCs/>
          <w:color w:val="000000"/>
          <w:lang w:val="sr-Latn-ME"/>
        </w:rPr>
        <w:t>Dokazivanje ispunjenosti uslova</w:t>
      </w:r>
    </w:p>
    <w:p w14:paraId="55F5EA67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36B3F504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Kod dokaz ispunjenosti navedenih uslova, uz ponudu se dostavljaju sledeća dokumenata:</w:t>
      </w:r>
    </w:p>
    <w:p w14:paraId="73AB06C7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61690494" w14:textId="77777777" w:rsidR="00D1166F" w:rsidRPr="00A922C2" w:rsidRDefault="00D1166F" w:rsidP="00D1166F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cs="Times New Roman"/>
          <w:b/>
          <w:color w:val="000000"/>
          <w:u w:val="single"/>
          <w:lang w:val="sr-Latn-ME"/>
        </w:rPr>
      </w:pPr>
      <w:r w:rsidRPr="00A922C2">
        <w:rPr>
          <w:rFonts w:cs="Times New Roman"/>
          <w:b/>
          <w:color w:val="000000"/>
          <w:u w:val="single"/>
          <w:lang w:val="sr-Latn-ME"/>
        </w:rPr>
        <w:t xml:space="preserve">Obavezni uslovi </w:t>
      </w:r>
    </w:p>
    <w:p w14:paraId="1150A477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6F97CE65" w14:textId="77777777" w:rsidR="00D1166F" w:rsidRPr="00A922C2" w:rsidRDefault="00D1166F" w:rsidP="00D116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dokaz o registraciji kod organa nadležnog za registraciju privrednih subjekata sa podacima o ovlašćenim licima ponuđača;</w:t>
      </w:r>
    </w:p>
    <w:p w14:paraId="50E573B1" w14:textId="77777777" w:rsidR="00D1166F" w:rsidRPr="00A922C2" w:rsidRDefault="00D1166F" w:rsidP="00D116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dokaz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14:paraId="0B2B260A" w14:textId="77777777" w:rsidR="00D1166F" w:rsidRPr="00A922C2" w:rsidRDefault="00D1166F" w:rsidP="00D116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dokaz nadležnog organa izdatog na osnovu kaznene evidencije, koji ne smije biti stariji od šest mjeseci do dana javnog otvaranja ponuda;</w:t>
      </w:r>
    </w:p>
    <w:p w14:paraId="59860706" w14:textId="77777777" w:rsidR="00D1166F" w:rsidRPr="00A922C2" w:rsidRDefault="00D1166F" w:rsidP="00D1166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 xml:space="preserve">dokaz o posjedovanju važeće dozvole, licence, odobrenja, odnosno drugog akta izdatog od nadležnog organa. </w:t>
      </w:r>
    </w:p>
    <w:p w14:paraId="6BD2E0B6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7B47E1B9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b/>
          <w:bCs/>
          <w:color w:val="000000"/>
          <w:u w:val="single"/>
          <w:lang w:val="sr-Latn-ME"/>
        </w:rPr>
      </w:pPr>
    </w:p>
    <w:p w14:paraId="4491F716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b/>
          <w:bCs/>
          <w:color w:val="000000"/>
          <w:lang w:val="sr-Latn-ME"/>
        </w:rPr>
        <w:t xml:space="preserve">b) </w:t>
      </w:r>
      <w:r w:rsidRPr="00A922C2">
        <w:rPr>
          <w:rFonts w:cs="Times New Roman"/>
          <w:b/>
          <w:bCs/>
          <w:color w:val="000000"/>
          <w:u w:val="single"/>
          <w:lang w:val="sr-Latn-ME"/>
        </w:rPr>
        <w:t>Ekonomsko-finansijska sposobnost</w:t>
      </w:r>
    </w:p>
    <w:p w14:paraId="74DECF26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316A59F3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Ispunjenost uslova ekonomsko-finansijske sposobnosti dokazuje se dostavljanjem:</w:t>
      </w:r>
    </w:p>
    <w:p w14:paraId="61F3DDA0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0ACA626C" w14:textId="77777777" w:rsidR="00D1166F" w:rsidRPr="00A922C2" w:rsidRDefault="00D1166F" w:rsidP="003A64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 xml:space="preserve">izvještaja o računovodstvenom i finansijskom stanju - bilans uspjeha i bilans stanja sa izvještajem ovlašćenog revizora u skladu sa zakonom, najviše za posljednje dvije godine. </w:t>
      </w:r>
    </w:p>
    <w:p w14:paraId="1CF74F86" w14:textId="77777777" w:rsidR="00D1166F" w:rsidRPr="00A922C2" w:rsidRDefault="00D1166F" w:rsidP="003A64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odgovarajućeg bankarskog izvoda, potvrde ili izjave o finansijskoj sposobnosti ponuđača.</w:t>
      </w:r>
    </w:p>
    <w:p w14:paraId="041F58A0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6C4A8485" w14:textId="77777777" w:rsidR="00D1166F" w:rsidRPr="00A922C2" w:rsidRDefault="00D1166F" w:rsidP="00D1166F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cs="Times New Roman"/>
          <w:color w:val="000000"/>
          <w:lang w:val="sr-Latn-ME"/>
        </w:rPr>
      </w:pPr>
    </w:p>
    <w:p w14:paraId="50EC39FA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b/>
          <w:bCs/>
          <w:color w:val="000000"/>
          <w:lang w:val="sr-Latn-ME"/>
        </w:rPr>
      </w:pPr>
      <w:r w:rsidRPr="00A922C2">
        <w:rPr>
          <w:rFonts w:cs="Times New Roman"/>
          <w:b/>
          <w:bCs/>
          <w:color w:val="000000"/>
          <w:lang w:val="sr-Latn-ME"/>
        </w:rPr>
        <w:t xml:space="preserve">c) </w:t>
      </w:r>
      <w:r w:rsidRPr="00A922C2">
        <w:rPr>
          <w:rFonts w:cs="Times New Roman"/>
          <w:b/>
          <w:bCs/>
          <w:color w:val="000000"/>
          <w:u w:val="single"/>
          <w:lang w:val="sr-Latn-ME"/>
        </w:rPr>
        <w:t>Stručno-tehnička i kadrovska osposobljenost</w:t>
      </w:r>
    </w:p>
    <w:p w14:paraId="45BEA749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b/>
          <w:bCs/>
          <w:i/>
          <w:iCs/>
          <w:color w:val="000000"/>
          <w:u w:val="single"/>
          <w:lang w:val="sr-Latn-ME"/>
        </w:rPr>
      </w:pPr>
    </w:p>
    <w:p w14:paraId="5EC566BD" w14:textId="77777777" w:rsidR="00D1166F" w:rsidRPr="00A922C2" w:rsidRDefault="00D1166F" w:rsidP="00A922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liste glavnih projekata izvršenih u posljednje dvije godine, sa vrijednostima, datumima i primaocima (na crnogorskom i engleskom jeziku).</w:t>
      </w:r>
    </w:p>
    <w:p w14:paraId="7DF8F6AB" w14:textId="77777777" w:rsidR="00D1166F" w:rsidRPr="00A922C2" w:rsidRDefault="00D1166F" w:rsidP="00A922C2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izjave o obrazovnim i profesionalnim kvalifikacijama ponuđača, odnosno kvalifikacijama rukovodećih lica i naročito kvalifikacijama lica koja su odgovorna za pružanje konkretnih usluga (na crnogorskom i engleskom jeziku);</w:t>
      </w:r>
    </w:p>
    <w:p w14:paraId="67BF71F0" w14:textId="77777777" w:rsidR="00D1166F" w:rsidRPr="00A922C2" w:rsidRDefault="00D1166F" w:rsidP="00A922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>izjave o angažovanom tehničkom osoblju i drugim stručnjacima i načinu njihovog angažovanja i osiguranju odgovarajućih radnih uslova (na crnogorskom i engleskom jeziku);</w:t>
      </w:r>
    </w:p>
    <w:p w14:paraId="7B77FC66" w14:textId="77777777" w:rsidR="00D1166F" w:rsidRPr="00A922C2" w:rsidRDefault="00D1166F" w:rsidP="00A922C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 xml:space="preserve">izjava o tehničkoj opremljenosti i osposobljenosti i o kapacitetima kojima raspolaže ponuđač za izvršavanje konkretnih usluga (na crnogorskom i engleskom jeziku). </w:t>
      </w:r>
    </w:p>
    <w:p w14:paraId="42B856B7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304135C7" w14:textId="77777777" w:rsidR="00D1166F" w:rsidRPr="00A922C2" w:rsidRDefault="00D1166F" w:rsidP="00D1166F">
      <w:pPr>
        <w:spacing w:after="0" w:line="240" w:lineRule="auto"/>
        <w:jc w:val="both"/>
        <w:rPr>
          <w:rFonts w:cs="Times New Roman"/>
          <w:color w:val="000000"/>
          <w:lang w:val="sr-Latn-ME"/>
        </w:rPr>
      </w:pPr>
    </w:p>
    <w:p w14:paraId="77BB7FFD" w14:textId="77777777" w:rsidR="00D1166F" w:rsidRPr="00A922C2" w:rsidRDefault="00D1166F" w:rsidP="00D1166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="Times New Roman"/>
          <w:b/>
          <w:bCs/>
          <w:color w:val="000000"/>
          <w:lang w:val="sr-Latn-ME"/>
        </w:rPr>
      </w:pPr>
      <w:r w:rsidRPr="00A922C2">
        <w:rPr>
          <w:rFonts w:cs="Times New Roman"/>
          <w:b/>
          <w:bCs/>
          <w:color w:val="000000"/>
          <w:lang w:val="sr-Latn-ME"/>
        </w:rPr>
        <w:t xml:space="preserve">Posebni uslovi donatora </w:t>
      </w:r>
    </w:p>
    <w:p w14:paraId="6C15E13F" w14:textId="77777777" w:rsidR="00D1166F" w:rsidRPr="00A922C2" w:rsidRDefault="00D1166F" w:rsidP="00D1166F">
      <w:pPr>
        <w:jc w:val="both"/>
        <w:rPr>
          <w:lang w:val="sr-Latn-ME"/>
        </w:rPr>
      </w:pPr>
    </w:p>
    <w:p w14:paraId="3610C990" w14:textId="77777777" w:rsidR="00D1166F" w:rsidRPr="00A922C2" w:rsidRDefault="00D1166F" w:rsidP="00D1166F">
      <w:pPr>
        <w:jc w:val="both"/>
        <w:rPr>
          <w:rFonts w:cs="Times New Roman"/>
          <w:color w:val="000000"/>
          <w:lang w:val="sr-Latn-ME"/>
        </w:rPr>
      </w:pPr>
      <w:r w:rsidRPr="00A922C2">
        <w:rPr>
          <w:rFonts w:cs="Times New Roman"/>
          <w:color w:val="000000"/>
          <w:lang w:val="sr-Latn-ME"/>
        </w:rPr>
        <w:t xml:space="preserve">Na sledećem linku nalazi se lista dokumenata koju je potrebno dostaviti u skladu sa posebnim uslovima donatora: </w:t>
      </w:r>
    </w:p>
    <w:p w14:paraId="3A7CC535" w14:textId="77777777" w:rsidR="00D1166F" w:rsidRPr="00A922C2" w:rsidRDefault="00C95EBE" w:rsidP="00D1166F">
      <w:pPr>
        <w:jc w:val="both"/>
        <w:rPr>
          <w:color w:val="1F497D"/>
          <w:lang w:val="sr-Latn-ME"/>
        </w:rPr>
      </w:pPr>
      <w:hyperlink r:id="rId11" w:history="1">
        <w:r w:rsidR="00D1166F" w:rsidRPr="00A922C2">
          <w:rPr>
            <w:rStyle w:val="Hyperlink"/>
            <w:lang w:val="sr-Latn-ME"/>
          </w:rPr>
          <w:t>http://ec.europa.eu/europeaid/prag/document.do?nodeNumber=3.6</w:t>
        </w:r>
      </w:hyperlink>
    </w:p>
    <w:p w14:paraId="55FE7EAD" w14:textId="77777777" w:rsidR="00D1166F" w:rsidRPr="00A922C2" w:rsidRDefault="00D1166F" w:rsidP="00D1166F">
      <w:pPr>
        <w:jc w:val="both"/>
        <w:rPr>
          <w:lang w:val="sr-Latn-ME"/>
        </w:rPr>
      </w:pPr>
      <w:r w:rsidRPr="00A922C2">
        <w:rPr>
          <w:rFonts w:cs="Times New Roman"/>
          <w:color w:val="000000"/>
          <w:lang w:val="sr-Latn-ME"/>
        </w:rPr>
        <w:t>Sekcija B8, Dokumenti: B8b, B8c, B8d, B8e, B8f, B8g, B8h, B8i, B8j1, B8j4</w:t>
      </w:r>
    </w:p>
    <w:p w14:paraId="2613C147" w14:textId="77777777" w:rsidR="00A35D0D" w:rsidRPr="00A922C2" w:rsidRDefault="00186D51" w:rsidP="00D1166F">
      <w:pPr>
        <w:jc w:val="both"/>
        <w:rPr>
          <w:lang w:val="sr-Latn-ME"/>
        </w:rPr>
      </w:pPr>
      <w:r>
        <w:rPr>
          <w:lang w:val="sr-Latn-ME"/>
        </w:rPr>
        <w:t xml:space="preserve"> </w:t>
      </w:r>
    </w:p>
    <w:sectPr w:rsidR="00A35D0D" w:rsidRPr="00A9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752"/>
    <w:multiLevelType w:val="hybridMultilevel"/>
    <w:tmpl w:val="F968A31E"/>
    <w:lvl w:ilvl="0" w:tplc="3A869AAE">
      <w:start w:val="1"/>
      <w:numFmt w:val="decimal"/>
      <w:lvlText w:val="%1."/>
      <w:lvlJc w:val="left"/>
      <w:pPr>
        <w:ind w:left="720" w:hanging="360"/>
      </w:pPr>
    </w:lvl>
    <w:lvl w:ilvl="1" w:tplc="7430F6BE">
      <w:start w:val="1"/>
      <w:numFmt w:val="lowerLetter"/>
      <w:lvlText w:val="%2."/>
      <w:lvlJc w:val="left"/>
      <w:pPr>
        <w:ind w:left="1440" w:hanging="360"/>
      </w:pPr>
    </w:lvl>
    <w:lvl w:ilvl="2" w:tplc="69963954">
      <w:start w:val="1"/>
      <w:numFmt w:val="lowerRoman"/>
      <w:lvlText w:val="%3."/>
      <w:lvlJc w:val="right"/>
      <w:pPr>
        <w:ind w:left="2160" w:hanging="180"/>
      </w:pPr>
    </w:lvl>
    <w:lvl w:ilvl="3" w:tplc="DED29E08">
      <w:start w:val="1"/>
      <w:numFmt w:val="decimal"/>
      <w:lvlText w:val="%4."/>
      <w:lvlJc w:val="left"/>
      <w:pPr>
        <w:ind w:left="2880" w:hanging="360"/>
      </w:pPr>
    </w:lvl>
    <w:lvl w:ilvl="4" w:tplc="186EB536">
      <w:start w:val="1"/>
      <w:numFmt w:val="lowerLetter"/>
      <w:lvlText w:val="%5."/>
      <w:lvlJc w:val="left"/>
      <w:pPr>
        <w:ind w:left="3600" w:hanging="360"/>
      </w:pPr>
    </w:lvl>
    <w:lvl w:ilvl="5" w:tplc="49AA4CDC">
      <w:start w:val="1"/>
      <w:numFmt w:val="lowerRoman"/>
      <w:lvlText w:val="%6."/>
      <w:lvlJc w:val="right"/>
      <w:pPr>
        <w:ind w:left="4320" w:hanging="180"/>
      </w:pPr>
    </w:lvl>
    <w:lvl w:ilvl="6" w:tplc="12000228">
      <w:start w:val="1"/>
      <w:numFmt w:val="decimal"/>
      <w:lvlText w:val="%7."/>
      <w:lvlJc w:val="left"/>
      <w:pPr>
        <w:ind w:left="5040" w:hanging="360"/>
      </w:pPr>
    </w:lvl>
    <w:lvl w:ilvl="7" w:tplc="2AA0B344">
      <w:start w:val="1"/>
      <w:numFmt w:val="lowerLetter"/>
      <w:lvlText w:val="%8."/>
      <w:lvlJc w:val="left"/>
      <w:pPr>
        <w:ind w:left="5760" w:hanging="360"/>
      </w:pPr>
    </w:lvl>
    <w:lvl w:ilvl="8" w:tplc="CC4AC8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C21"/>
    <w:multiLevelType w:val="hybridMultilevel"/>
    <w:tmpl w:val="BAD031D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DA42AA"/>
    <w:multiLevelType w:val="hybridMultilevel"/>
    <w:tmpl w:val="8D1E1D5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455173"/>
    <w:multiLevelType w:val="hybridMultilevel"/>
    <w:tmpl w:val="E506B5AC"/>
    <w:lvl w:ilvl="0" w:tplc="1EFAA02E">
      <w:start w:val="1"/>
      <w:numFmt w:val="decimal"/>
      <w:lvlText w:val="%1."/>
      <w:lvlJc w:val="left"/>
      <w:pPr>
        <w:ind w:left="720" w:hanging="360"/>
      </w:pPr>
    </w:lvl>
    <w:lvl w:ilvl="1" w:tplc="8BE44B52">
      <w:start w:val="1"/>
      <w:numFmt w:val="lowerLetter"/>
      <w:lvlText w:val="%2."/>
      <w:lvlJc w:val="left"/>
      <w:pPr>
        <w:ind w:left="1440" w:hanging="360"/>
      </w:pPr>
    </w:lvl>
    <w:lvl w:ilvl="2" w:tplc="EA6E255A">
      <w:start w:val="1"/>
      <w:numFmt w:val="lowerRoman"/>
      <w:lvlText w:val="%3."/>
      <w:lvlJc w:val="right"/>
      <w:pPr>
        <w:ind w:left="2160" w:hanging="180"/>
      </w:pPr>
    </w:lvl>
    <w:lvl w:ilvl="3" w:tplc="513E3ECA">
      <w:start w:val="1"/>
      <w:numFmt w:val="decimal"/>
      <w:lvlText w:val="%4."/>
      <w:lvlJc w:val="left"/>
      <w:pPr>
        <w:ind w:left="2880" w:hanging="360"/>
      </w:pPr>
    </w:lvl>
    <w:lvl w:ilvl="4" w:tplc="350EC6D6">
      <w:start w:val="1"/>
      <w:numFmt w:val="lowerLetter"/>
      <w:lvlText w:val="%5."/>
      <w:lvlJc w:val="left"/>
      <w:pPr>
        <w:ind w:left="3600" w:hanging="360"/>
      </w:pPr>
    </w:lvl>
    <w:lvl w:ilvl="5" w:tplc="76286EFC">
      <w:start w:val="1"/>
      <w:numFmt w:val="lowerRoman"/>
      <w:lvlText w:val="%6."/>
      <w:lvlJc w:val="right"/>
      <w:pPr>
        <w:ind w:left="4320" w:hanging="180"/>
      </w:pPr>
    </w:lvl>
    <w:lvl w:ilvl="6" w:tplc="20E431FC">
      <w:start w:val="1"/>
      <w:numFmt w:val="decimal"/>
      <w:lvlText w:val="%7."/>
      <w:lvlJc w:val="left"/>
      <w:pPr>
        <w:ind w:left="5040" w:hanging="360"/>
      </w:pPr>
    </w:lvl>
    <w:lvl w:ilvl="7" w:tplc="04DA808E">
      <w:start w:val="1"/>
      <w:numFmt w:val="lowerLetter"/>
      <w:lvlText w:val="%8."/>
      <w:lvlJc w:val="left"/>
      <w:pPr>
        <w:ind w:left="5760" w:hanging="360"/>
      </w:pPr>
    </w:lvl>
    <w:lvl w:ilvl="8" w:tplc="5EBA99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78C1"/>
    <w:multiLevelType w:val="hybridMultilevel"/>
    <w:tmpl w:val="BD969664"/>
    <w:lvl w:ilvl="0" w:tplc="FDBCA5C8">
      <w:start w:val="1"/>
      <w:numFmt w:val="decimal"/>
      <w:lvlText w:val="%1."/>
      <w:lvlJc w:val="left"/>
      <w:pPr>
        <w:ind w:left="720" w:hanging="360"/>
      </w:pPr>
    </w:lvl>
    <w:lvl w:ilvl="1" w:tplc="915E3422">
      <w:start w:val="1"/>
      <w:numFmt w:val="lowerLetter"/>
      <w:lvlText w:val="%2."/>
      <w:lvlJc w:val="left"/>
      <w:pPr>
        <w:ind w:left="1440" w:hanging="360"/>
      </w:pPr>
    </w:lvl>
    <w:lvl w:ilvl="2" w:tplc="87F070EA">
      <w:start w:val="1"/>
      <w:numFmt w:val="lowerRoman"/>
      <w:lvlText w:val="%3."/>
      <w:lvlJc w:val="right"/>
      <w:pPr>
        <w:ind w:left="2160" w:hanging="180"/>
      </w:pPr>
    </w:lvl>
    <w:lvl w:ilvl="3" w:tplc="1D56BE40">
      <w:start w:val="1"/>
      <w:numFmt w:val="decimal"/>
      <w:lvlText w:val="%4."/>
      <w:lvlJc w:val="left"/>
      <w:pPr>
        <w:ind w:left="2880" w:hanging="360"/>
      </w:pPr>
    </w:lvl>
    <w:lvl w:ilvl="4" w:tplc="41D05E60">
      <w:start w:val="1"/>
      <w:numFmt w:val="lowerLetter"/>
      <w:lvlText w:val="%5."/>
      <w:lvlJc w:val="left"/>
      <w:pPr>
        <w:ind w:left="3600" w:hanging="360"/>
      </w:pPr>
    </w:lvl>
    <w:lvl w:ilvl="5" w:tplc="14487624">
      <w:start w:val="1"/>
      <w:numFmt w:val="lowerRoman"/>
      <w:lvlText w:val="%6."/>
      <w:lvlJc w:val="right"/>
      <w:pPr>
        <w:ind w:left="4320" w:hanging="180"/>
      </w:pPr>
    </w:lvl>
    <w:lvl w:ilvl="6" w:tplc="A70AAB9C">
      <w:start w:val="1"/>
      <w:numFmt w:val="decimal"/>
      <w:lvlText w:val="%7."/>
      <w:lvlJc w:val="left"/>
      <w:pPr>
        <w:ind w:left="5040" w:hanging="360"/>
      </w:pPr>
    </w:lvl>
    <w:lvl w:ilvl="7" w:tplc="1C429246">
      <w:start w:val="1"/>
      <w:numFmt w:val="lowerLetter"/>
      <w:lvlText w:val="%8."/>
      <w:lvlJc w:val="left"/>
      <w:pPr>
        <w:ind w:left="5760" w:hanging="360"/>
      </w:pPr>
    </w:lvl>
    <w:lvl w:ilvl="8" w:tplc="0D7CAE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0FED"/>
    <w:multiLevelType w:val="hybridMultilevel"/>
    <w:tmpl w:val="73D8AD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9884C43"/>
    <w:multiLevelType w:val="hybridMultilevel"/>
    <w:tmpl w:val="F84AD36A"/>
    <w:lvl w:ilvl="0" w:tplc="23F6EA10">
      <w:start w:val="1"/>
      <w:numFmt w:val="decimal"/>
      <w:lvlText w:val="%1."/>
      <w:lvlJc w:val="left"/>
      <w:pPr>
        <w:ind w:left="720" w:hanging="360"/>
      </w:pPr>
    </w:lvl>
    <w:lvl w:ilvl="1" w:tplc="EA08BF6C">
      <w:start w:val="1"/>
      <w:numFmt w:val="lowerLetter"/>
      <w:lvlText w:val="%2."/>
      <w:lvlJc w:val="left"/>
      <w:pPr>
        <w:ind w:left="1440" w:hanging="360"/>
      </w:pPr>
    </w:lvl>
    <w:lvl w:ilvl="2" w:tplc="4272A464">
      <w:start w:val="1"/>
      <w:numFmt w:val="lowerRoman"/>
      <w:lvlText w:val="%3."/>
      <w:lvlJc w:val="right"/>
      <w:pPr>
        <w:ind w:left="2160" w:hanging="180"/>
      </w:pPr>
    </w:lvl>
    <w:lvl w:ilvl="3" w:tplc="33801592">
      <w:start w:val="1"/>
      <w:numFmt w:val="decimal"/>
      <w:lvlText w:val="%4."/>
      <w:lvlJc w:val="left"/>
      <w:pPr>
        <w:ind w:left="2880" w:hanging="360"/>
      </w:pPr>
    </w:lvl>
    <w:lvl w:ilvl="4" w:tplc="088C3648">
      <w:start w:val="1"/>
      <w:numFmt w:val="lowerLetter"/>
      <w:lvlText w:val="%5."/>
      <w:lvlJc w:val="left"/>
      <w:pPr>
        <w:ind w:left="3600" w:hanging="360"/>
      </w:pPr>
    </w:lvl>
    <w:lvl w:ilvl="5" w:tplc="D884C40E">
      <w:start w:val="1"/>
      <w:numFmt w:val="lowerRoman"/>
      <w:lvlText w:val="%6."/>
      <w:lvlJc w:val="right"/>
      <w:pPr>
        <w:ind w:left="4320" w:hanging="180"/>
      </w:pPr>
    </w:lvl>
    <w:lvl w:ilvl="6" w:tplc="FEC6A462">
      <w:start w:val="1"/>
      <w:numFmt w:val="decimal"/>
      <w:lvlText w:val="%7."/>
      <w:lvlJc w:val="left"/>
      <w:pPr>
        <w:ind w:left="5040" w:hanging="360"/>
      </w:pPr>
    </w:lvl>
    <w:lvl w:ilvl="7" w:tplc="DD163188">
      <w:start w:val="1"/>
      <w:numFmt w:val="lowerLetter"/>
      <w:lvlText w:val="%8."/>
      <w:lvlJc w:val="left"/>
      <w:pPr>
        <w:ind w:left="5760" w:hanging="360"/>
      </w:pPr>
    </w:lvl>
    <w:lvl w:ilvl="8" w:tplc="84E242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40BA1"/>
    <w:multiLevelType w:val="hybridMultilevel"/>
    <w:tmpl w:val="64685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68A6"/>
    <w:multiLevelType w:val="hybridMultilevel"/>
    <w:tmpl w:val="1BF6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38B4"/>
    <w:multiLevelType w:val="hybridMultilevel"/>
    <w:tmpl w:val="2C646DBE"/>
    <w:lvl w:ilvl="0" w:tplc="838C22E0">
      <w:start w:val="1"/>
      <w:numFmt w:val="decimal"/>
      <w:lvlText w:val="%1."/>
      <w:lvlJc w:val="left"/>
      <w:pPr>
        <w:ind w:left="720" w:hanging="360"/>
      </w:pPr>
    </w:lvl>
    <w:lvl w:ilvl="1" w:tplc="2CC63098">
      <w:start w:val="1"/>
      <w:numFmt w:val="lowerLetter"/>
      <w:lvlText w:val="%2."/>
      <w:lvlJc w:val="left"/>
      <w:pPr>
        <w:ind w:left="1440" w:hanging="360"/>
      </w:pPr>
    </w:lvl>
    <w:lvl w:ilvl="2" w:tplc="7DEAED2C">
      <w:start w:val="1"/>
      <w:numFmt w:val="lowerRoman"/>
      <w:lvlText w:val="%3."/>
      <w:lvlJc w:val="right"/>
      <w:pPr>
        <w:ind w:left="2160" w:hanging="180"/>
      </w:pPr>
    </w:lvl>
    <w:lvl w:ilvl="3" w:tplc="451232BC">
      <w:start w:val="1"/>
      <w:numFmt w:val="decimal"/>
      <w:lvlText w:val="%4."/>
      <w:lvlJc w:val="left"/>
      <w:pPr>
        <w:ind w:left="2880" w:hanging="360"/>
      </w:pPr>
    </w:lvl>
    <w:lvl w:ilvl="4" w:tplc="A7A4A88E">
      <w:start w:val="1"/>
      <w:numFmt w:val="lowerLetter"/>
      <w:lvlText w:val="%5."/>
      <w:lvlJc w:val="left"/>
      <w:pPr>
        <w:ind w:left="3600" w:hanging="360"/>
      </w:pPr>
    </w:lvl>
    <w:lvl w:ilvl="5" w:tplc="C12684BC">
      <w:start w:val="1"/>
      <w:numFmt w:val="lowerRoman"/>
      <w:lvlText w:val="%6."/>
      <w:lvlJc w:val="right"/>
      <w:pPr>
        <w:ind w:left="4320" w:hanging="180"/>
      </w:pPr>
    </w:lvl>
    <w:lvl w:ilvl="6" w:tplc="94AE6B64">
      <w:start w:val="1"/>
      <w:numFmt w:val="decimal"/>
      <w:lvlText w:val="%7."/>
      <w:lvlJc w:val="left"/>
      <w:pPr>
        <w:ind w:left="5040" w:hanging="360"/>
      </w:pPr>
    </w:lvl>
    <w:lvl w:ilvl="7" w:tplc="70500CCE">
      <w:start w:val="1"/>
      <w:numFmt w:val="lowerLetter"/>
      <w:lvlText w:val="%8."/>
      <w:lvlJc w:val="left"/>
      <w:pPr>
        <w:ind w:left="5760" w:hanging="360"/>
      </w:pPr>
    </w:lvl>
    <w:lvl w:ilvl="8" w:tplc="9E0A7E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299D"/>
    <w:multiLevelType w:val="hybridMultilevel"/>
    <w:tmpl w:val="652E2AAE"/>
    <w:lvl w:ilvl="0" w:tplc="B6F43112">
      <w:start w:val="1"/>
      <w:numFmt w:val="decimal"/>
      <w:lvlText w:val="%1."/>
      <w:lvlJc w:val="left"/>
      <w:pPr>
        <w:ind w:left="720" w:hanging="360"/>
      </w:pPr>
    </w:lvl>
    <w:lvl w:ilvl="1" w:tplc="EE18A438">
      <w:start w:val="1"/>
      <w:numFmt w:val="lowerLetter"/>
      <w:lvlText w:val="%2."/>
      <w:lvlJc w:val="left"/>
      <w:pPr>
        <w:ind w:left="1440" w:hanging="360"/>
      </w:pPr>
    </w:lvl>
    <w:lvl w:ilvl="2" w:tplc="9BBCE358">
      <w:start w:val="1"/>
      <w:numFmt w:val="lowerRoman"/>
      <w:lvlText w:val="%3."/>
      <w:lvlJc w:val="right"/>
      <w:pPr>
        <w:ind w:left="2160" w:hanging="180"/>
      </w:pPr>
    </w:lvl>
    <w:lvl w:ilvl="3" w:tplc="2CEA7540">
      <w:start w:val="1"/>
      <w:numFmt w:val="decimal"/>
      <w:lvlText w:val="%4."/>
      <w:lvlJc w:val="left"/>
      <w:pPr>
        <w:ind w:left="2880" w:hanging="360"/>
      </w:pPr>
    </w:lvl>
    <w:lvl w:ilvl="4" w:tplc="9FE6C44E">
      <w:start w:val="1"/>
      <w:numFmt w:val="lowerLetter"/>
      <w:lvlText w:val="%5."/>
      <w:lvlJc w:val="left"/>
      <w:pPr>
        <w:ind w:left="3600" w:hanging="360"/>
      </w:pPr>
    </w:lvl>
    <w:lvl w:ilvl="5" w:tplc="73F61CFC">
      <w:start w:val="1"/>
      <w:numFmt w:val="lowerRoman"/>
      <w:lvlText w:val="%6."/>
      <w:lvlJc w:val="right"/>
      <w:pPr>
        <w:ind w:left="4320" w:hanging="180"/>
      </w:pPr>
    </w:lvl>
    <w:lvl w:ilvl="6" w:tplc="770ECFCC">
      <w:start w:val="1"/>
      <w:numFmt w:val="decimal"/>
      <w:lvlText w:val="%7."/>
      <w:lvlJc w:val="left"/>
      <w:pPr>
        <w:ind w:left="5040" w:hanging="360"/>
      </w:pPr>
    </w:lvl>
    <w:lvl w:ilvl="7" w:tplc="4BD0FB4A">
      <w:start w:val="1"/>
      <w:numFmt w:val="lowerLetter"/>
      <w:lvlText w:val="%8."/>
      <w:lvlJc w:val="left"/>
      <w:pPr>
        <w:ind w:left="5760" w:hanging="360"/>
      </w:pPr>
    </w:lvl>
    <w:lvl w:ilvl="8" w:tplc="D0CA51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67EF"/>
    <w:multiLevelType w:val="hybridMultilevel"/>
    <w:tmpl w:val="0B6472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E6A27AF"/>
    <w:multiLevelType w:val="hybridMultilevel"/>
    <w:tmpl w:val="28386650"/>
    <w:lvl w:ilvl="0" w:tplc="8B523FF8">
      <w:start w:val="1"/>
      <w:numFmt w:val="decimal"/>
      <w:lvlText w:val="%1."/>
      <w:lvlJc w:val="left"/>
      <w:pPr>
        <w:ind w:left="720" w:hanging="360"/>
      </w:pPr>
    </w:lvl>
    <w:lvl w:ilvl="1" w:tplc="7CD45F5E">
      <w:start w:val="1"/>
      <w:numFmt w:val="lowerLetter"/>
      <w:lvlText w:val="%2."/>
      <w:lvlJc w:val="left"/>
      <w:pPr>
        <w:ind w:left="1440" w:hanging="360"/>
      </w:pPr>
    </w:lvl>
    <w:lvl w:ilvl="2" w:tplc="F28C6F66">
      <w:start w:val="1"/>
      <w:numFmt w:val="lowerRoman"/>
      <w:lvlText w:val="%3."/>
      <w:lvlJc w:val="right"/>
      <w:pPr>
        <w:ind w:left="2160" w:hanging="180"/>
      </w:pPr>
    </w:lvl>
    <w:lvl w:ilvl="3" w:tplc="18780474">
      <w:start w:val="1"/>
      <w:numFmt w:val="decimal"/>
      <w:lvlText w:val="%4."/>
      <w:lvlJc w:val="left"/>
      <w:pPr>
        <w:ind w:left="2880" w:hanging="360"/>
      </w:pPr>
    </w:lvl>
    <w:lvl w:ilvl="4" w:tplc="10503222">
      <w:start w:val="1"/>
      <w:numFmt w:val="lowerLetter"/>
      <w:lvlText w:val="%5."/>
      <w:lvlJc w:val="left"/>
      <w:pPr>
        <w:ind w:left="3600" w:hanging="360"/>
      </w:pPr>
    </w:lvl>
    <w:lvl w:ilvl="5" w:tplc="C9F8DCDE">
      <w:start w:val="1"/>
      <w:numFmt w:val="lowerRoman"/>
      <w:lvlText w:val="%6."/>
      <w:lvlJc w:val="right"/>
      <w:pPr>
        <w:ind w:left="4320" w:hanging="180"/>
      </w:pPr>
    </w:lvl>
    <w:lvl w:ilvl="6" w:tplc="E56CEEE4">
      <w:start w:val="1"/>
      <w:numFmt w:val="decimal"/>
      <w:lvlText w:val="%7."/>
      <w:lvlJc w:val="left"/>
      <w:pPr>
        <w:ind w:left="5040" w:hanging="360"/>
      </w:pPr>
    </w:lvl>
    <w:lvl w:ilvl="7" w:tplc="207202B8">
      <w:start w:val="1"/>
      <w:numFmt w:val="lowerLetter"/>
      <w:lvlText w:val="%8."/>
      <w:lvlJc w:val="left"/>
      <w:pPr>
        <w:ind w:left="5760" w:hanging="360"/>
      </w:pPr>
    </w:lvl>
    <w:lvl w:ilvl="8" w:tplc="A7667D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0D"/>
    <w:rsid w:val="000A27BB"/>
    <w:rsid w:val="00186D51"/>
    <w:rsid w:val="0021467C"/>
    <w:rsid w:val="00233EF5"/>
    <w:rsid w:val="002A3B80"/>
    <w:rsid w:val="00353E65"/>
    <w:rsid w:val="003846A3"/>
    <w:rsid w:val="003A6461"/>
    <w:rsid w:val="003B14D6"/>
    <w:rsid w:val="00407586"/>
    <w:rsid w:val="006045BC"/>
    <w:rsid w:val="00822C36"/>
    <w:rsid w:val="0093657A"/>
    <w:rsid w:val="00A35D0D"/>
    <w:rsid w:val="00A922C2"/>
    <w:rsid w:val="00B917DD"/>
    <w:rsid w:val="00BA70E6"/>
    <w:rsid w:val="00C95EBE"/>
    <w:rsid w:val="00CA0496"/>
    <w:rsid w:val="00D1166F"/>
    <w:rsid w:val="00F23933"/>
    <w:rsid w:val="5C46B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90D5"/>
  <w15:chartTrackingRefBased/>
  <w15:docId w15:val="{1A69A3F8-EFB0-44BE-8C47-52052F1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.cdtmn.org/wp-content/uploads/2015/11/SELDI2016_Survey_TechSpecifications_and_Workplan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st.cdtmn.org/wp-content/uploads/2015/11/Primjer-upitnik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.cdtmn.org/wp-content/uploads/2015/11/Technical-report_Montenegro.doc" TargetMode="External"/><Relationship Id="rId11" Type="http://schemas.openxmlformats.org/officeDocument/2006/relationships/hyperlink" Target="http://ec.europa.eu/europeaid/prag/document.do?nodeNumber=3.6" TargetMode="External"/><Relationship Id="rId5" Type="http://schemas.openxmlformats.org/officeDocument/2006/relationships/hyperlink" Target="http://www.test.cdtmn.org/wp-content/uploads/2015/11/Uputstva1.docx" TargetMode="External"/><Relationship Id="rId10" Type="http://schemas.openxmlformats.org/officeDocument/2006/relationships/hyperlink" Target="mailto:biljana@cdtm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ordjije@cdt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Đorđije Brkuljan</dc:creator>
  <cp:keywords/>
  <dc:description/>
  <cp:lastModifiedBy>Milica Bogdanović</cp:lastModifiedBy>
  <cp:revision>61</cp:revision>
  <dcterms:created xsi:type="dcterms:W3CDTF">2015-12-04T11:20:00Z</dcterms:created>
  <dcterms:modified xsi:type="dcterms:W3CDTF">2015-12-16T14:01:00Z</dcterms:modified>
</cp:coreProperties>
</file>